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34" w:rsidRPr="00980434" w:rsidRDefault="00980434" w:rsidP="00980434">
      <w:pPr>
        <w:pStyle w:val="Default"/>
        <w:jc w:val="center"/>
        <w:rPr>
          <w:b/>
        </w:rPr>
      </w:pPr>
      <w:r w:rsidRPr="00980434">
        <w:rPr>
          <w:b/>
        </w:rPr>
        <w:t>SCIENTIFIC METHODS PEER REVIEW GUIDELINES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2) Method (Study Design &amp; Data Collection) </w:t>
      </w:r>
    </w:p>
    <w:p w:rsidR="00980434" w:rsidRDefault="00980434" w:rsidP="00980434">
      <w:pPr>
        <w:pStyle w:val="Default"/>
        <w:spacing w:after="18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a. Does the method include a clear statement of the research question?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b. Is the study design clearly tied to the research question?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Is the study design justified?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c. Can you suggest any figures, diagrams, maps, or photographs that could help communicate the methods?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Is there a way to illustrate the study design?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Is it clear what specific data will be collected? </w:t>
      </w:r>
    </w:p>
    <w:p w:rsidR="00980434" w:rsidRDefault="00980434" w:rsidP="00980434">
      <w:pPr>
        <w:pStyle w:val="Default"/>
        <w:spacing w:after="8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Example, what is your “health” measurement if you intend to measure the “health” of the Estero Bay?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r>
        <w:rPr>
          <w:sz w:val="23"/>
          <w:szCs w:val="23"/>
        </w:rPr>
        <w:t xml:space="preserve">ii. Example, what is your “health” measurement if you plan to measure the dental “health” of children that eat school versus bag lunches?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e. Is the method sufficiently supported by reference to the literature?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Where would additional citations be helpful?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f. Are there unique methods that lack citations?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Are the unique methods fully explained and justified?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r>
        <w:rPr>
          <w:sz w:val="23"/>
          <w:szCs w:val="23"/>
        </w:rPr>
        <w:t xml:space="preserve">g. Is the writing concise?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Avoid repetition? Are there sentences that can be removed? What about extra, fluffy words? </w:t>
      </w:r>
    </w:p>
    <w:p w:rsidR="00980434" w:rsidRDefault="00980434" w:rsidP="00980434">
      <w:pPr>
        <w:pStyle w:val="Default"/>
        <w:ind w:left="720" w:hanging="630"/>
        <w:rPr>
          <w:sz w:val="23"/>
          <w:szCs w:val="23"/>
        </w:rPr>
      </w:pPr>
      <w:proofErr w:type="gramStart"/>
      <w:r>
        <w:rPr>
          <w:sz w:val="23"/>
          <w:szCs w:val="23"/>
        </w:rPr>
        <w:t>h. Are</w:t>
      </w:r>
      <w:proofErr w:type="gramEnd"/>
      <w:r>
        <w:rPr>
          <w:sz w:val="23"/>
          <w:szCs w:val="23"/>
        </w:rPr>
        <w:t xml:space="preserve"> the transition appropriate within and among paragraphs? </w:t>
      </w:r>
    </w:p>
    <w:p w:rsidR="00980434" w:rsidRDefault="00980434" w:rsidP="00980434">
      <w:pPr>
        <w:pStyle w:val="Default"/>
        <w:spacing w:after="8"/>
        <w:ind w:left="1350" w:hanging="6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Does each paragraph have a clear thesis, supporting information/ examples, and conclusion? </w:t>
      </w:r>
    </w:p>
    <w:p w:rsidR="00980434" w:rsidRDefault="00980434" w:rsidP="00980434">
      <w:pPr>
        <w:pStyle w:val="Default"/>
        <w:ind w:left="1350" w:hanging="630"/>
        <w:rPr>
          <w:sz w:val="23"/>
          <w:szCs w:val="23"/>
        </w:rPr>
      </w:pPr>
      <w:r>
        <w:rPr>
          <w:sz w:val="23"/>
          <w:szCs w:val="23"/>
        </w:rPr>
        <w:t xml:space="preserve">ii. Can sub-sections help organize the methods? </w:t>
      </w:r>
    </w:p>
    <w:p w:rsidR="00D57F87" w:rsidRDefault="00D57F87" w:rsidP="00980434">
      <w:pPr>
        <w:ind w:left="720" w:hanging="630"/>
      </w:pPr>
    </w:p>
    <w:sectPr w:rsidR="00D57F87" w:rsidSect="009F4DAD">
      <w:pgSz w:w="12240" w:h="16340"/>
      <w:pgMar w:top="1212" w:right="380" w:bottom="1440" w:left="5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434"/>
    <w:rsid w:val="00434495"/>
    <w:rsid w:val="00506E03"/>
    <w:rsid w:val="00602FFC"/>
    <w:rsid w:val="0064416A"/>
    <w:rsid w:val="006E16BC"/>
    <w:rsid w:val="007D1934"/>
    <w:rsid w:val="00953EA6"/>
    <w:rsid w:val="00980434"/>
    <w:rsid w:val="009A4E20"/>
    <w:rsid w:val="00C94FD3"/>
    <w:rsid w:val="00D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4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1082</Characters>
  <Application>Microsoft Office Word</Application>
  <DocSecurity>0</DocSecurity>
  <Lines>9</Lines>
  <Paragraphs>2</Paragraphs>
  <ScaleCrop>false</ScaleCrop>
  <Company>Florida Gulf Coast University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ndemers</dc:creator>
  <cp:keywords/>
  <dc:description/>
  <cp:lastModifiedBy>ndemers</cp:lastModifiedBy>
  <cp:revision>1</cp:revision>
  <dcterms:created xsi:type="dcterms:W3CDTF">2010-09-16T13:24:00Z</dcterms:created>
  <dcterms:modified xsi:type="dcterms:W3CDTF">2010-09-16T15:46:00Z</dcterms:modified>
</cp:coreProperties>
</file>